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DCA84" w14:textId="77777777" w:rsidR="008A0EE5" w:rsidRDefault="008A0EE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0EE6F2" w14:textId="77777777" w:rsidR="008A0EE5" w:rsidRDefault="001A0C3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(สำเนาถูกต้อง)</w:t>
      </w:r>
    </w:p>
    <w:p w14:paraId="2DBEA636" w14:textId="77777777" w:rsidR="009453C3" w:rsidRDefault="009453C3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drawing>
          <wp:anchor distT="0" distB="0" distL="114300" distR="114300" simplePos="0" relativeHeight="251666432" behindDoc="0" locked="0" layoutInCell="1" allowOverlap="1" wp14:anchorId="41D6A7CE" wp14:editId="62F0592F">
            <wp:simplePos x="3582670" y="722630"/>
            <wp:positionH relativeFrom="margin">
              <wp:align>center</wp:align>
            </wp:positionH>
            <wp:positionV relativeFrom="margin">
              <wp:align>top</wp:align>
            </wp:positionV>
            <wp:extent cx="1079500" cy="1079500"/>
            <wp:effectExtent l="0" t="0" r="6350" b="635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B265C" w14:textId="77777777" w:rsidR="00A25CC0" w:rsidRPr="008A0EE5" w:rsidRDefault="008A0EE5" w:rsidP="00C4681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คำส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ั่</w:t>
      </w:r>
      <w:r w:rsidR="00A25CC0"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งเทศบาลตำบลเวียง</w:t>
      </w:r>
    </w:p>
    <w:p w14:paraId="0EFB4881" w14:textId="3B8A5BE4" w:rsidR="00A25CC0" w:rsidRPr="008A0EE5" w:rsidRDefault="00A25CC0" w:rsidP="00C46816">
      <w:pPr>
        <w:ind w:left="42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 </w:t>
      </w:r>
      <w:r w:rsidR="00C4681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="008D1D0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/</w:t>
      </w:r>
      <w:r w:rsidR="00F60F44">
        <w:rPr>
          <w:rFonts w:ascii="TH SarabunIT๙" w:hAnsi="TH SarabunIT๙" w:cs="TH SarabunIT๙" w:hint="cs"/>
          <w:b/>
          <w:bCs/>
          <w:sz w:val="36"/>
          <w:szCs w:val="36"/>
          <w:cs/>
        </w:rPr>
        <w:t>2564</w:t>
      </w:r>
    </w:p>
    <w:p w14:paraId="363AECF6" w14:textId="50A18608" w:rsidR="00A25CC0" w:rsidRPr="00C46816" w:rsidRDefault="00A25CC0" w:rsidP="00C468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68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</w:t>
      </w:r>
      <w:r w:rsidR="004E3F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บริหารจัดการความเสี่ยงของ </w:t>
      </w:r>
      <w:r w:rsidR="00E237AC" w:rsidRPr="00E237A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กองคลัง</w:t>
      </w:r>
    </w:p>
    <w:p w14:paraId="0DA15B9B" w14:textId="77777777" w:rsidR="00A25CC0" w:rsidRPr="008A0EE5" w:rsidRDefault="00A25CC0" w:rsidP="00C46816">
      <w:pPr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***************************</w:t>
      </w:r>
    </w:p>
    <w:p w14:paraId="295A1C65" w14:textId="2A0F724D" w:rsidR="00C46816" w:rsidRPr="00C46816" w:rsidRDefault="008A0EE5" w:rsidP="00C4681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 ด้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วยกระทรวงการคลัง ได้กำหนดหลักเกณฑ์กระทรวงการคลังว่าด้วยมาตรฐ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และหลักเกณฑ์ปฏิบัติการ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ในสำหรับหน่วยงานของรัฐ พ.ศ. ๒๕๖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ซึ่งออกโ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ยอาศัยอำน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าจ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ตามความในมาตรา 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79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แห่งพระราชบัญญัติวินัยการเงินการคลังของรัฐ พ.ศ. ๒๕๖๑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โดยมีผลบังคับ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ตุลาคม ๒๕๖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1ABD3767" w14:textId="283C69ED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บริหารจัดการความเสี่ยงข</w:t>
      </w:r>
      <w:r w:rsidRPr="00C46816">
        <w:rPr>
          <w:rFonts w:ascii="TH SarabunIT๙" w:hAnsi="TH SarabunIT๙" w:cs="TH SarabunIT๙"/>
          <w:sz w:val="32"/>
          <w:szCs w:val="32"/>
          <w:cs/>
        </w:rPr>
        <w:t>อง</w:t>
      </w:r>
      <w:r w:rsidR="00E237AC" w:rsidRPr="00E237AC">
        <w:rPr>
          <w:rFonts w:ascii="TH SarabunIT๙" w:hAnsi="TH SarabunIT๙" w:cs="TH SarabunIT๙" w:hint="cs"/>
          <w:sz w:val="32"/>
          <w:szCs w:val="32"/>
          <w:u w:val="single"/>
          <w:cs/>
        </w:rPr>
        <w:t>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เป็นไปด้วยความเรียบร้อยตามหลักเกณฑ์ที่กระทรวงการคลังกำหนด จึงแต่งตั้งคณะกรรมการ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</w:t>
      </w:r>
      <w:r w:rsidRPr="00C46816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5E08848C" w14:textId="086C05FF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94488E" w:rsidRPr="00C46816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="0094488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17F5F6B7" w14:textId="4FF55640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๒.</w:t>
      </w:r>
      <w:r w:rsidR="0094488E">
        <w:rPr>
          <w:rFonts w:ascii="TH SarabunIT๙" w:hAnsi="TH SarabunIT๙" w:cs="TH SarabunIT๙" w:hint="cs"/>
          <w:sz w:val="32"/>
          <w:szCs w:val="32"/>
          <w:cs/>
        </w:rPr>
        <w:t xml:space="preserve"> เจ้าพนักงานจัดเก็บรายได้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7FDB605" w14:textId="65131622" w:rsidR="00C46816" w:rsidRPr="00C46816" w:rsidRDefault="0094488E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นักวิชาการพัสดุ</w:t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และเลขานุการ</w:t>
      </w:r>
    </w:p>
    <w:p w14:paraId="123610CA" w14:textId="514A664D" w:rsidR="00C46816" w:rsidRPr="00C46816" w:rsidRDefault="0094488E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นักวิ</w:t>
      </w:r>
      <w:r>
        <w:rPr>
          <w:rFonts w:ascii="TH SarabunIT๙" w:hAnsi="TH SarabunIT๙" w:cs="TH SarabunIT๙" w:hint="cs"/>
          <w:sz w:val="32"/>
          <w:szCs w:val="32"/>
          <w:cs/>
        </w:rPr>
        <w:t>ชาการเงินและบัญชี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ผู้ช่วยเลขา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นุการ</w:t>
      </w:r>
    </w:p>
    <w:p w14:paraId="1264349C" w14:textId="3015C393" w:rsidR="00C46816" w:rsidRPr="00C46816" w:rsidRDefault="00C46816" w:rsidP="00F60F44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โดยให้คณะกรรมการดังกล่าวข้างต้นปฏิบัต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C46816">
        <w:rPr>
          <w:rFonts w:ascii="TH SarabunIT๙" w:hAnsi="TH SarabunIT๙" w:cs="TH SarabunIT๙"/>
          <w:sz w:val="32"/>
          <w:szCs w:val="32"/>
          <w:cs/>
        </w:rPr>
        <w:t>หน้าที่ในการ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E237AC" w:rsidRPr="0094488E">
        <w:rPr>
          <w:rFonts w:ascii="TH SarabunIT๙" w:hAnsi="TH SarabunIT๙" w:cs="TH SarabunIT๙" w:hint="cs"/>
          <w:sz w:val="32"/>
          <w:szCs w:val="32"/>
          <w:u w:val="single"/>
          <w:cs/>
        </w:rPr>
        <w:t>กองคลัง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เทศบาลตำบลเวียง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เป็นไปตามหลักเกณฑ์ที่กระทรวงการคลัง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 xml:space="preserve">ว่าด้วยมาตรฐานและหลักเกณฑ์ปฏิบัติการบริหารจัดการความเสี่ยงสำหรับหน่วยงานของรับ พ.ศ.2562 ดังนี้ </w:t>
      </w:r>
    </w:p>
    <w:p w14:paraId="11FC1CBD" w14:textId="20BC453D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๑. จัดทำแผนการบริหารจัดการความเสี่ยง</w:t>
      </w:r>
      <w:r w:rsidR="0094488E">
        <w:rPr>
          <w:rFonts w:ascii="TH SarabunIT๙" w:hAnsi="TH SarabunIT๙" w:cs="TH SarabunIT๙" w:hint="cs"/>
          <w:sz w:val="32"/>
          <w:szCs w:val="32"/>
          <w:cs/>
        </w:rPr>
        <w:t>ของกองคลัง</w:t>
      </w:r>
    </w:p>
    <w:p w14:paraId="0FE726D3" w14:textId="1ACA76F0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๒. ติดตามประเมินผลการบริหารจัดการความเสี่ยง</w:t>
      </w:r>
      <w:r w:rsidR="0094488E">
        <w:rPr>
          <w:rFonts w:ascii="TH SarabunIT๙" w:hAnsi="TH SarabunIT๙" w:cs="TH SarabunIT๙" w:hint="cs"/>
          <w:sz w:val="32"/>
          <w:szCs w:val="32"/>
          <w:cs/>
        </w:rPr>
        <w:t>ของกองคลัง</w:t>
      </w:r>
    </w:p>
    <w:p w14:paraId="31C92DEB" w14:textId="6297A9AA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๓. จัดทำรายงานผลตามแผนการบริหารจัดการความเสี่ยง</w:t>
      </w:r>
      <w:r w:rsidR="0094488E">
        <w:rPr>
          <w:rFonts w:ascii="TH SarabunIT๙" w:hAnsi="TH SarabunIT๙" w:cs="TH SarabunIT๙" w:hint="cs"/>
          <w:sz w:val="32"/>
          <w:szCs w:val="32"/>
          <w:cs/>
        </w:rPr>
        <w:t>ของกองคลัง</w:t>
      </w:r>
    </w:p>
    <w:p w14:paraId="0DF34BDE" w14:textId="061E5648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๔. พิจารณาทบทวนแผนการบริหารจัดการความเสี่ยง</w:t>
      </w:r>
      <w:r w:rsidR="0094488E">
        <w:rPr>
          <w:rFonts w:ascii="TH SarabunIT๙" w:hAnsi="TH SarabunIT๙" w:cs="TH SarabunIT๙" w:hint="cs"/>
          <w:sz w:val="32"/>
          <w:szCs w:val="32"/>
          <w:cs/>
        </w:rPr>
        <w:t>ของกองคลัง</w:t>
      </w:r>
    </w:p>
    <w:p w14:paraId="5641498D" w14:textId="750FDC3D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๕. รายงานผลความคืบหน้าในการดำเนินการบริหารจัดกาความเสี่ยง</w:t>
      </w:r>
      <w:r w:rsidR="00E237AC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E237AC" w:rsidRPr="0094488E">
        <w:rPr>
          <w:rFonts w:ascii="TH SarabunIT๙" w:hAnsi="TH SarabunIT๙" w:cs="TH SarabunIT๙" w:hint="cs"/>
          <w:sz w:val="32"/>
          <w:szCs w:val="32"/>
          <w:u w:val="single"/>
          <w:cs/>
        </w:rPr>
        <w:t>กองคลัง</w:t>
      </w:r>
      <w:r w:rsidR="00E237AC">
        <w:rPr>
          <w:rFonts w:ascii="TH SarabunIT๙" w:hAnsi="TH SarabunIT๙" w:cs="TH SarabunIT๙" w:hint="cs"/>
          <w:sz w:val="32"/>
          <w:szCs w:val="32"/>
          <w:cs/>
        </w:rPr>
        <w:t>แล้วรายงานส่งให้คณะกรรมการบริหารจัดการความเสี่ยงเพื่อรวบรวมรายงานให้ทราบ</w:t>
      </w:r>
      <w:r w:rsidR="0094488E">
        <w:rPr>
          <w:rFonts w:ascii="TH SarabunIT๙" w:hAnsi="TH SarabunIT๙" w:cs="TH SarabunIT๙" w:hint="cs"/>
          <w:sz w:val="32"/>
          <w:szCs w:val="32"/>
          <w:cs/>
        </w:rPr>
        <w:t>อย่างน้อยปีละ 1 ครั้ง</w:t>
      </w:r>
    </w:p>
    <w:p w14:paraId="1502A07A" w14:textId="77777777" w:rsid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E3F55">
        <w:rPr>
          <w:rFonts w:ascii="TH SarabunIT๙" w:hAnsi="TH SarabunIT๙" w:cs="TH SarabunIT๙"/>
          <w:sz w:val="32"/>
          <w:szCs w:val="32"/>
          <w:cs/>
        </w:rPr>
        <w:t xml:space="preserve"> ปฏิบัติหน้าที่อื่นที่เกี่ยวซ้องในการบริหารจัดการความเสี่ยงตามที่ได้รับมอบหมาย</w:t>
      </w:r>
    </w:p>
    <w:p w14:paraId="193FF291" w14:textId="4D717782" w:rsidR="00F60F44" w:rsidRDefault="00F60F44" w:rsidP="004E3F55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ให้คณะกรรมการที่ได้รับมอบหมายปฏิบัติหน้าที่เป็นไปด้วยความเรียบร้อย หากมีปัญหาอุปสรรคให้รายงานผู้บังคับบัญชาทราบ เพื่อดำเนินการแก้ไขได้ทันท่วงที</w:t>
      </w:r>
    </w:p>
    <w:p w14:paraId="74CAF1F2" w14:textId="77777777" w:rsidR="00A25CC0" w:rsidRPr="008A0EE5" w:rsidRDefault="00A25CC0" w:rsidP="00DF52A1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ab/>
      </w:r>
      <w:r w:rsidRPr="008A0EE5">
        <w:rPr>
          <w:rFonts w:ascii="TH SarabunIT๙" w:hAnsi="TH SarabunIT๙" w:cs="TH SarabunIT๙"/>
          <w:sz w:val="32"/>
          <w:szCs w:val="32"/>
          <w:cs/>
        </w:rPr>
        <w:tab/>
        <w:t>ทั้งนี้  ตั้งแต่</w:t>
      </w:r>
      <w:r w:rsidR="00520471">
        <w:rPr>
          <w:rFonts w:ascii="TH SarabunIT๙" w:hAnsi="TH SarabunIT๙" w:cs="TH SarabunIT๙" w:hint="cs"/>
          <w:sz w:val="32"/>
          <w:szCs w:val="32"/>
          <w:cs/>
        </w:rPr>
        <w:t>บัดนี้เป็นต้นไป</w:t>
      </w:r>
    </w:p>
    <w:p w14:paraId="28B0C1D5" w14:textId="77777777" w:rsidR="00DF52A1" w:rsidRDefault="00DF52A1" w:rsidP="00DF52A1">
      <w:pPr>
        <w:rPr>
          <w:rFonts w:ascii="TH SarabunIT๙" w:hAnsi="TH SarabunIT๙" w:cs="TH SarabunIT๙"/>
          <w:sz w:val="32"/>
          <w:szCs w:val="32"/>
        </w:rPr>
      </w:pPr>
    </w:p>
    <w:p w14:paraId="0E54619B" w14:textId="4CF52D65" w:rsidR="00A25CC0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 xml:space="preserve">สั่ง  ณ  วันที่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พ.ศ.</w:t>
      </w:r>
      <w:r w:rsidRPr="008A0EE5">
        <w:rPr>
          <w:rFonts w:ascii="TH SarabunIT๙" w:hAnsi="TH SarabunIT๙" w:cs="TH SarabunIT๙"/>
          <w:sz w:val="32"/>
          <w:szCs w:val="32"/>
          <w:cs/>
        </w:rPr>
        <w:t>๒๕</w:t>
      </w:r>
      <w:r w:rsidR="00640101">
        <w:rPr>
          <w:rFonts w:ascii="TH SarabunIT๙" w:hAnsi="TH SarabunIT๙" w:cs="TH SarabunIT๙"/>
          <w:sz w:val="32"/>
          <w:szCs w:val="32"/>
        </w:rPr>
        <w:t>6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74DB6C9B" w14:textId="77777777" w:rsidR="004E3F55" w:rsidRPr="008A0EE5" w:rsidRDefault="004E3F55" w:rsidP="00B37206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563141B6" w14:textId="77777777" w:rsidR="00A25CC0" w:rsidRPr="008A0EE5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F72F793" w14:textId="3B2B5D1B" w:rsidR="00DF52A1" w:rsidRPr="00DF52A1" w:rsidRDefault="00DF52A1" w:rsidP="00DF52A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(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พลภพ  มานะมนตรีกุล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)</w:t>
      </w:r>
    </w:p>
    <w:p w14:paraId="6C2BE632" w14:textId="77777777" w:rsidR="00DF52A1" w:rsidRPr="00DF52A1" w:rsidRDefault="00DF52A1" w:rsidP="00DF52A1">
      <w:pPr>
        <w:spacing w:after="120" w:line="276" w:lineRule="auto"/>
        <w:jc w:val="center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นายกเทศมนตรีตำบลเวีย</w:t>
      </w:r>
      <w:r w:rsidRPr="00DF52A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ง</w:t>
      </w:r>
    </w:p>
    <w:p w14:paraId="6B2B08EB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209D7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4081A8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BAC9F1" w14:textId="2B6925B0" w:rsidR="00AB7581" w:rsidRPr="00E5193F" w:rsidRDefault="00E5193F" w:rsidP="00E5193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193F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-ตัวอย่าง-</w:t>
      </w:r>
    </w:p>
    <w:p w14:paraId="3BE2206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312D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F7D8F8" w14:textId="77777777" w:rsidR="00AB7581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4B618F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EA7F04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17B504" w14:textId="77777777" w:rsidR="00520471" w:rsidRPr="008A0EE5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8817F8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0C63CD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5DA017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D36C6C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F32B73" w14:textId="77777777" w:rsidR="00552BB4" w:rsidRPr="006E6B5B" w:rsidRDefault="00552BB4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52BB4" w:rsidRPr="006E6B5B" w:rsidSect="00F60F44">
      <w:headerReference w:type="even" r:id="rId9"/>
      <w:headerReference w:type="default" r:id="rId10"/>
      <w:pgSz w:w="11906" w:h="16838" w:code="9"/>
      <w:pgMar w:top="851" w:right="1416" w:bottom="142" w:left="1843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C053A" w14:textId="77777777" w:rsidR="009C4082" w:rsidRDefault="009C4082" w:rsidP="00AB7581">
      <w:r>
        <w:separator/>
      </w:r>
    </w:p>
  </w:endnote>
  <w:endnote w:type="continuationSeparator" w:id="0">
    <w:p w14:paraId="136312C4" w14:textId="77777777" w:rsidR="009C4082" w:rsidRDefault="009C4082" w:rsidP="00AB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DFD0" w14:textId="77777777" w:rsidR="009C4082" w:rsidRDefault="009C4082" w:rsidP="00AB7581">
      <w:r>
        <w:separator/>
      </w:r>
    </w:p>
  </w:footnote>
  <w:footnote w:type="continuationSeparator" w:id="0">
    <w:p w14:paraId="2329F743" w14:textId="77777777" w:rsidR="009C4082" w:rsidRDefault="009C4082" w:rsidP="00AB7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C1E5" w14:textId="2CD2F893" w:rsidR="009609DC" w:rsidRDefault="009609DC" w:rsidP="00F60F44">
    <w:pPr>
      <w:pStyle w:val="a3"/>
      <w:tabs>
        <w:tab w:val="left" w:pos="4380"/>
      </w:tabs>
    </w:pPr>
    <w:r>
      <w:rPr>
        <w:rFonts w:hint="cs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606D" w14:textId="77777777" w:rsidR="009609DC" w:rsidRDefault="009609DC">
    <w:pPr>
      <w:pStyle w:val="a3"/>
    </w:pPr>
    <w:r>
      <w:rPr>
        <w:rFonts w:hint="cs"/>
        <w:cs/>
      </w:rPr>
      <w:tab/>
    </w:r>
    <w:r>
      <w:rPr>
        <w:rFonts w:hint="cs"/>
        <w:cs/>
      </w:rPr>
      <w:t>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4EB0"/>
    <w:multiLevelType w:val="hybridMultilevel"/>
    <w:tmpl w:val="94EA4A48"/>
    <w:lvl w:ilvl="0" w:tplc="757EE75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081583F"/>
    <w:multiLevelType w:val="hybridMultilevel"/>
    <w:tmpl w:val="6EA89642"/>
    <w:lvl w:ilvl="0" w:tplc="4288C21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F71BBD"/>
    <w:multiLevelType w:val="hybridMultilevel"/>
    <w:tmpl w:val="027C987C"/>
    <w:lvl w:ilvl="0" w:tplc="99C47AA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81"/>
    <w:rsid w:val="00002AD0"/>
    <w:rsid w:val="000945BB"/>
    <w:rsid w:val="000951FD"/>
    <w:rsid w:val="000A1783"/>
    <w:rsid w:val="001008CF"/>
    <w:rsid w:val="00104136"/>
    <w:rsid w:val="001451B8"/>
    <w:rsid w:val="00173C38"/>
    <w:rsid w:val="001807A0"/>
    <w:rsid w:val="00180CF8"/>
    <w:rsid w:val="001A0C35"/>
    <w:rsid w:val="002260B5"/>
    <w:rsid w:val="00325C00"/>
    <w:rsid w:val="0035071F"/>
    <w:rsid w:val="0043207B"/>
    <w:rsid w:val="00435531"/>
    <w:rsid w:val="004A322B"/>
    <w:rsid w:val="004E3F55"/>
    <w:rsid w:val="00520471"/>
    <w:rsid w:val="00520709"/>
    <w:rsid w:val="00545B35"/>
    <w:rsid w:val="00552BB4"/>
    <w:rsid w:val="005A7162"/>
    <w:rsid w:val="00603461"/>
    <w:rsid w:val="00640101"/>
    <w:rsid w:val="00652C78"/>
    <w:rsid w:val="00663C91"/>
    <w:rsid w:val="0069572D"/>
    <w:rsid w:val="006B75D8"/>
    <w:rsid w:val="006E1C63"/>
    <w:rsid w:val="006E6B5B"/>
    <w:rsid w:val="00727990"/>
    <w:rsid w:val="00737085"/>
    <w:rsid w:val="00746316"/>
    <w:rsid w:val="00763149"/>
    <w:rsid w:val="00783338"/>
    <w:rsid w:val="007F0BE0"/>
    <w:rsid w:val="007F5621"/>
    <w:rsid w:val="0085676C"/>
    <w:rsid w:val="008829D6"/>
    <w:rsid w:val="008A0EE5"/>
    <w:rsid w:val="008B19CB"/>
    <w:rsid w:val="008D0DF9"/>
    <w:rsid w:val="008D1D0C"/>
    <w:rsid w:val="00926E72"/>
    <w:rsid w:val="00936447"/>
    <w:rsid w:val="00943090"/>
    <w:rsid w:val="0094488E"/>
    <w:rsid w:val="009453C3"/>
    <w:rsid w:val="009609DC"/>
    <w:rsid w:val="00976A38"/>
    <w:rsid w:val="009B6806"/>
    <w:rsid w:val="009C4082"/>
    <w:rsid w:val="00A22921"/>
    <w:rsid w:val="00A25CC0"/>
    <w:rsid w:val="00AB1917"/>
    <w:rsid w:val="00AB5083"/>
    <w:rsid w:val="00AB7581"/>
    <w:rsid w:val="00AF41FA"/>
    <w:rsid w:val="00B103CC"/>
    <w:rsid w:val="00B34DFE"/>
    <w:rsid w:val="00B37206"/>
    <w:rsid w:val="00B62E09"/>
    <w:rsid w:val="00B74DA5"/>
    <w:rsid w:val="00C01421"/>
    <w:rsid w:val="00C03799"/>
    <w:rsid w:val="00C2325B"/>
    <w:rsid w:val="00C326AD"/>
    <w:rsid w:val="00C46816"/>
    <w:rsid w:val="00CE3B43"/>
    <w:rsid w:val="00D01CAF"/>
    <w:rsid w:val="00D9433E"/>
    <w:rsid w:val="00DE7EA1"/>
    <w:rsid w:val="00DF52A1"/>
    <w:rsid w:val="00E127EA"/>
    <w:rsid w:val="00E237AC"/>
    <w:rsid w:val="00E25A54"/>
    <w:rsid w:val="00E5193F"/>
    <w:rsid w:val="00E56EB5"/>
    <w:rsid w:val="00EE2030"/>
    <w:rsid w:val="00EF3C30"/>
    <w:rsid w:val="00F24650"/>
    <w:rsid w:val="00F60F44"/>
    <w:rsid w:val="00F71DB8"/>
    <w:rsid w:val="00F96949"/>
    <w:rsid w:val="00FC5DCD"/>
    <w:rsid w:val="00FC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C159F"/>
  <w15:docId w15:val="{F91DC7D4-DCEF-4164-B657-6521AA25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53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B7581"/>
    <w:rPr>
      <w:rFonts w:ascii="DilleniaUPC" w:hAnsi="DilleniaUPC" w:cs="DilleniaUPC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AB7581"/>
    <w:rPr>
      <w:rFonts w:ascii="DilleniaUPC" w:eastAsia="Cordia New" w:hAnsi="DilleniaUPC" w:cs="DilleniaUPC"/>
      <w:sz w:val="32"/>
      <w:szCs w:val="32"/>
      <w:lang w:eastAsia="zh-CN"/>
    </w:rPr>
  </w:style>
  <w:style w:type="paragraph" w:styleId="a3">
    <w:name w:val="header"/>
    <w:basedOn w:val="a"/>
    <w:link w:val="a4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List Paragraph"/>
    <w:basedOn w:val="a"/>
    <w:uiPriority w:val="34"/>
    <w:qFormat/>
    <w:rsid w:val="0085676C"/>
    <w:pPr>
      <w:ind w:left="720"/>
      <w:contextualSpacing/>
    </w:pPr>
    <w:rPr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9609DC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609DC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C601-F41F-407A-8F5D-13DB3030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Member of Update24h</dc:creator>
  <cp:keywords/>
  <dc:description/>
  <cp:lastModifiedBy>admin</cp:lastModifiedBy>
  <cp:revision>3</cp:revision>
  <cp:lastPrinted>2021-08-26T06:24:00Z</cp:lastPrinted>
  <dcterms:created xsi:type="dcterms:W3CDTF">2021-08-26T06:24:00Z</dcterms:created>
  <dcterms:modified xsi:type="dcterms:W3CDTF">2021-08-26T06:25:00Z</dcterms:modified>
</cp:coreProperties>
</file>